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CB675B" w:rsidRDefault="00DF4806" w:rsidP="00CB675B">
      <w:pPr>
        <w:jc w:val="center"/>
        <w:rPr>
          <w:sz w:val="28"/>
          <w:szCs w:val="28"/>
        </w:rPr>
      </w:pPr>
      <w:r w:rsidRPr="00CB675B">
        <w:rPr>
          <w:sz w:val="28"/>
          <w:szCs w:val="28"/>
        </w:rPr>
        <w:t>Regents Questions 1-4</w:t>
      </w:r>
    </w:p>
    <w:p w:rsidR="00DF4806" w:rsidRDefault="00DF4806"/>
    <w:p w:rsidR="00DF4806" w:rsidRPr="00DF4806" w:rsidRDefault="00DF4806" w:rsidP="00DF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>Olympic games, the poems of Homer, and Hellenistic culture are associated with which ancient civilization?</w:t>
      </w:r>
    </w:p>
    <w:p w:rsidR="00DF4806" w:rsidRPr="00DF4806" w:rsidRDefault="00DF4806" w:rsidP="00DF480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Egyptian 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Greek 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Roman 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Phoenician</w:t>
      </w:r>
    </w:p>
    <w:p w:rsidR="00DF4806" w:rsidRDefault="00DF4806"/>
    <w:p w:rsidR="00DF4806" w:rsidRDefault="00DF4806"/>
    <w:p w:rsidR="00DF4806" w:rsidRPr="00DF4806" w:rsidRDefault="00DF4806" w:rsidP="00DF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>One effect of rugged, mountainous geography on the civilization of ancient Greece was the development of</w:t>
      </w:r>
    </w:p>
    <w:p w:rsidR="00DF4806" w:rsidRPr="00DF4806" w:rsidRDefault="00DF4806" w:rsidP="00DF480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absolute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monarchies</w:t>
      </w:r>
    </w:p>
    <w:p w:rsidR="00DF4806" w:rsidRP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separate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>, independent city-states</w:t>
      </w:r>
    </w:p>
    <w:p w:rsidR="00DF4806" w:rsidRP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extensive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trade with the Persians</w:t>
      </w:r>
    </w:p>
    <w:p w:rsidR="00DF4806" w:rsidRP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belief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in one God</w:t>
      </w:r>
    </w:p>
    <w:p w:rsidR="00DF4806" w:rsidRDefault="00DF4806"/>
    <w:p w:rsidR="00DF4806" w:rsidRDefault="00DF4806"/>
    <w:p w:rsidR="00DF4806" w:rsidRPr="00DF4806" w:rsidRDefault="00DF4806" w:rsidP="00DF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>Which statement about Greek civilization is an opinion rather than a fact?</w:t>
      </w:r>
    </w:p>
    <w:p w:rsidR="00DF4806" w:rsidRPr="00DF4806" w:rsidRDefault="00DF4806" w:rsidP="00DF4806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Boys in Sparta were trained to be soldiers.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Athens had a better culture than that of Sparta.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Socrates, Plato, and Aristotle were Greek philosophers.</w:t>
      </w:r>
    </w:p>
    <w:p w:rsidR="00DF4806" w:rsidRDefault="00DF4806" w:rsidP="00DF480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Many adults in Athens did not have the right to vote.</w:t>
      </w:r>
    </w:p>
    <w:p w:rsidR="00DF4806" w:rsidRDefault="00DF4806"/>
    <w:p w:rsidR="00CB675B" w:rsidRDefault="00CB675B"/>
    <w:p w:rsidR="00CB675B" w:rsidRPr="00CB675B" w:rsidRDefault="00CB675B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statement most likely represents the view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of a citizen of ancient Athens visiting Sparta?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CB675B" w:rsidRPr="00CB675B" w:rsidRDefault="00CB675B" w:rsidP="00CB67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“The governme</w:t>
      </w:r>
      <w:r w:rsidRPr="00CB675B">
        <w:rPr>
          <w:rFonts w:ascii="NewCaledonia" w:hAnsi="NewCaledonia" w:cs="NewCaledonia"/>
          <w:sz w:val="23"/>
          <w:szCs w:val="23"/>
        </w:rPr>
        <w:t xml:space="preserve">nt and society in Sparta are so </w:t>
      </w:r>
      <w:r w:rsidRPr="00CB675B">
        <w:rPr>
          <w:rFonts w:ascii="NewCaledonia" w:hAnsi="NewCaledonia" w:cs="NewCaledonia"/>
          <w:sz w:val="23"/>
          <w:szCs w:val="23"/>
        </w:rPr>
        <w:t>strict. The people have little voice in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government.”</w:t>
      </w:r>
    </w:p>
    <w:p w:rsidR="00CB675B" w:rsidRPr="00CB675B" w:rsidRDefault="00CB675B" w:rsidP="00CB67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“I feel as though I have never left home.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Everything here is the same as it is in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Athens.”</w:t>
      </w:r>
    </w:p>
    <w:p w:rsidR="00CB675B" w:rsidRPr="00CB675B" w:rsidRDefault="00CB675B" w:rsidP="00CB67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“This society allows for more freedom of</w:t>
      </w:r>
      <w:r w:rsidRPr="00CB675B">
        <w:rPr>
          <w:rFonts w:ascii="NewCaledonia" w:hAnsi="NewCaledonia" w:cs="NewCaledonia"/>
          <w:sz w:val="23"/>
          <w:szCs w:val="23"/>
        </w:rPr>
        <w:t xml:space="preserve"> expression than I have ever </w:t>
      </w:r>
      <w:r w:rsidRPr="00CB675B">
        <w:rPr>
          <w:rFonts w:ascii="NewCaledonia" w:hAnsi="NewCaledonia" w:cs="NewCaledonia"/>
          <w:sz w:val="23"/>
          <w:szCs w:val="23"/>
        </w:rPr>
        <w:t>experienced in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Athens.”</w:t>
      </w:r>
    </w:p>
    <w:p w:rsidR="00CB675B" w:rsidRPr="00CB675B" w:rsidRDefault="00CB675B" w:rsidP="00CB67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“I have never heard of a society like Sparta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that believes in only one God.”</w:t>
      </w:r>
    </w:p>
    <w:p w:rsidR="00DF4806" w:rsidRDefault="00DF4806"/>
    <w:p w:rsidR="00CB675B" w:rsidRDefault="00CB675B"/>
    <w:p w:rsidR="00CB675B" w:rsidRPr="00CB675B" w:rsidRDefault="00CB675B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society practiced direct democracy?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CB675B" w:rsidRPr="00CB675B" w:rsidRDefault="00CB675B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ancient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Athens </w:t>
      </w:r>
    </w:p>
    <w:p w:rsidR="00CB675B" w:rsidRPr="00CB675B" w:rsidRDefault="00CB675B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dynastic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China </w:t>
      </w:r>
    </w:p>
    <w:p w:rsidR="00CB675B" w:rsidRPr="00CB675B" w:rsidRDefault="00CB675B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Gupta Empire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</w:p>
    <w:p w:rsidR="00CB675B" w:rsidRPr="00CB675B" w:rsidRDefault="00CB675B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early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Egypt</w:t>
      </w:r>
    </w:p>
    <w:p w:rsidR="00CB675B" w:rsidRDefault="00CB675B"/>
    <w:p w:rsidR="00DF4806" w:rsidRPr="00CB675B" w:rsidRDefault="00CB675B" w:rsidP="00DF4806">
      <w:pPr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Base your answers to questions 6 and 7</w:t>
      </w:r>
      <w:r w:rsidR="00DF4806" w:rsidRPr="00CB675B">
        <w:rPr>
          <w:rFonts w:ascii="NewCaledonia" w:hAnsi="NewCaledonia" w:cs="NewCaledonia"/>
          <w:sz w:val="23"/>
          <w:szCs w:val="23"/>
        </w:rPr>
        <w:t xml:space="preserve"> on the illustration below and on your knowledge of social studies.</w:t>
      </w:r>
    </w:p>
    <w:p w:rsidR="00DF4806" w:rsidRPr="00CB675B" w:rsidRDefault="00DF4806" w:rsidP="00DF4806">
      <w:pPr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DF4806">
      <w:pPr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378B0652" wp14:editId="6B7E4124">
            <wp:extent cx="3798590" cy="178490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77" cy="17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06" w:rsidRPr="00CB675B" w:rsidRDefault="00DF4806" w:rsidP="00DF4806">
      <w:pPr>
        <w:rPr>
          <w:rFonts w:ascii="Arial" w:hAnsi="Arial" w:cs="Arial"/>
          <w:sz w:val="18"/>
          <w:szCs w:val="18"/>
        </w:rPr>
      </w:pPr>
      <w:r w:rsidRPr="00CB675B">
        <w:rPr>
          <w:rFonts w:ascii="Arial" w:hAnsi="Arial" w:cs="Arial"/>
          <w:sz w:val="18"/>
          <w:szCs w:val="18"/>
        </w:rPr>
        <w:t>Source: Guide to the Essentials of World History, Prentice Hall, 1999 (adapted)</w:t>
      </w:r>
    </w:p>
    <w:p w:rsidR="00DF4806" w:rsidRPr="00CB675B" w:rsidRDefault="00DF4806" w:rsidP="00DF4806">
      <w:pPr>
        <w:rPr>
          <w:rFonts w:ascii="Arial" w:hAnsi="Arial" w:cs="Arial"/>
          <w:sz w:val="18"/>
          <w:szCs w:val="18"/>
        </w:rPr>
      </w:pPr>
    </w:p>
    <w:p w:rsidR="00DF4806" w:rsidRPr="00CB675B" w:rsidRDefault="00DF4806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concept is most closely related to the main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idea of the illustration?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isolation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</w:t>
      </w:r>
    </w:p>
    <w:p w:rsidR="00CB675B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diffusion </w:t>
      </w:r>
    </w:p>
    <w:p w:rsidR="00CB675B" w:rsidRPr="00CB675B" w:rsidRDefault="00CB675B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armed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conflict</w:t>
      </w:r>
      <w:r w:rsidRPr="00CB675B">
        <w:rPr>
          <w:rFonts w:ascii="NewCaledonia" w:hAnsi="NewCaledonia" w:cs="NewCaledonia"/>
          <w:sz w:val="23"/>
          <w:szCs w:val="23"/>
        </w:rPr>
        <w:t xml:space="preserve"> 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urbanization</w:t>
      </w:r>
      <w:proofErr w:type="gramEnd"/>
    </w:p>
    <w:p w:rsidR="00DF4806" w:rsidRPr="00CB675B" w:rsidRDefault="00DF4806" w:rsidP="00DF480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leader is most closely associated with the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accomplishment shown by the illustration?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(1) Charlemagne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(2) Mansa Musa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Alexander the Great</w:t>
      </w:r>
    </w:p>
    <w:p w:rsidR="00DF4806" w:rsidRPr="00CB675B" w:rsidRDefault="00DF4806" w:rsidP="00CB675B">
      <w:pPr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(4) Suleiman the Magnificent</w:t>
      </w:r>
    </w:p>
    <w:p w:rsidR="00DF4806" w:rsidRDefault="00DF4806"/>
    <w:p w:rsidR="00DF4806" w:rsidRDefault="00DF4806"/>
    <w:p w:rsidR="00DF4806" w:rsidRPr="00CB675B" w:rsidRDefault="00DF4806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description accurately identifies Socrates,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Plato, and Aristotle?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rulers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Roman Republic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artists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Italian Renaissance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religious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leaders of the Protestant Reformation</w:t>
      </w:r>
    </w:p>
    <w:p w:rsidR="00DF4806" w:rsidRPr="00CB675B" w:rsidRDefault="00DF4806" w:rsidP="00CB675B">
      <w:pPr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philosophers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ancient Greece</w:t>
      </w:r>
    </w:p>
    <w:p w:rsidR="00DF4806" w:rsidRDefault="00DF4806"/>
    <w:p w:rsidR="00DF4806" w:rsidRDefault="00DF4806"/>
    <w:p w:rsidR="00DF4806" w:rsidRPr="00CB675B" w:rsidRDefault="00DF4806" w:rsidP="00CB67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statement represents a characteristic of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democracy?</w:t>
      </w:r>
    </w:p>
    <w:p w:rsidR="00CB675B" w:rsidRPr="00CB675B" w:rsidRDefault="00CB675B" w:rsidP="00CB675B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(1) Religious leaders control government policy.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(2) Citizens are the source of power in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government.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The government limits the thoughts and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actions of the people.</w:t>
      </w:r>
    </w:p>
    <w:p w:rsidR="00DF4806" w:rsidRPr="00CB675B" w:rsidRDefault="00DF4806" w:rsidP="00CB675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CB675B">
        <w:rPr>
          <w:rFonts w:ascii="NewCaledonia" w:hAnsi="NewCaledonia" w:cs="NewCaledonia"/>
          <w:sz w:val="23"/>
          <w:szCs w:val="23"/>
        </w:rPr>
        <w:t>(4) The laws of the government are made by</w:t>
      </w:r>
      <w:r w:rsidR="00CB675B" w:rsidRPr="00CB675B">
        <w:rPr>
          <w:rFonts w:ascii="NewCaledonia" w:hAnsi="NewCaledonia" w:cs="NewCaledonia"/>
          <w:sz w:val="23"/>
          <w:szCs w:val="23"/>
        </w:rPr>
        <w:t xml:space="preserve"> </w:t>
      </w:r>
      <w:r w:rsidRPr="00CB675B">
        <w:rPr>
          <w:rFonts w:ascii="NewCaledonia" w:hAnsi="NewCaledonia" w:cs="NewCaledonia"/>
          <w:sz w:val="23"/>
          <w:szCs w:val="23"/>
        </w:rPr>
        <w:t>influential military officers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>.</w:t>
      </w:r>
    </w:p>
    <w:p w:rsidR="00DF4806" w:rsidRDefault="00DF4806">
      <w:bookmarkStart w:id="0" w:name="_GoBack"/>
      <w:bookmarkEnd w:id="0"/>
    </w:p>
    <w:sectPr w:rsidR="00DF4806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5B" w:rsidRDefault="00CB675B" w:rsidP="00CB675B">
      <w:r>
        <w:separator/>
      </w:r>
    </w:p>
  </w:endnote>
  <w:endnote w:type="continuationSeparator" w:id="0">
    <w:p w:rsidR="00CB675B" w:rsidRDefault="00CB675B" w:rsidP="00CB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5B" w:rsidRDefault="00CB675B" w:rsidP="00CB675B">
      <w:r>
        <w:separator/>
      </w:r>
    </w:p>
  </w:footnote>
  <w:footnote w:type="continuationSeparator" w:id="0">
    <w:p w:rsidR="00CB675B" w:rsidRDefault="00CB675B" w:rsidP="00CB6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5B" w:rsidRDefault="00CB675B">
    <w:pPr>
      <w:pStyle w:val="Header"/>
    </w:pPr>
    <w:sdt>
      <w:sdtPr>
        <w:id w:val="171999623"/>
        <w:placeholder>
          <w:docPart w:val="467D1993DBFA2147ABBD53AC448224F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A0EF0A058287B4A8C3EF38BFF60156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65359951BB90447BDF5A979386B4C1C"/>
        </w:placeholder>
        <w:temporary/>
        <w:showingPlcHdr/>
      </w:sdtPr>
      <w:sdtContent>
        <w:r>
          <w:t>[Type text]</w:t>
        </w:r>
      </w:sdtContent>
    </w:sdt>
  </w:p>
  <w:p w:rsidR="00CB675B" w:rsidRDefault="00CB67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5B" w:rsidRDefault="00CB675B">
    <w:pPr>
      <w:pStyle w:val="Header"/>
    </w:pPr>
    <w:r>
      <w:t>Name: _______________________________________________</w:t>
    </w:r>
    <w:r>
      <w:ptab w:relativeTo="margin" w:alignment="right" w:leader="none"/>
    </w:r>
    <w:r>
      <w:t>Global 1</w:t>
    </w:r>
  </w:p>
  <w:p w:rsidR="00CB675B" w:rsidRDefault="00CB675B">
    <w:pPr>
      <w:pStyle w:val="Header"/>
    </w:pPr>
    <w:r>
      <w:t>October 10, 2012</w:t>
    </w:r>
    <w:r>
      <w:tab/>
    </w:r>
    <w:r>
      <w:tab/>
      <w:t xml:space="preserve">Ms. Lyons </w:t>
    </w:r>
  </w:p>
  <w:p w:rsidR="00CB675B" w:rsidRDefault="00CB6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3D91"/>
    <w:multiLevelType w:val="hybridMultilevel"/>
    <w:tmpl w:val="AC42011A"/>
    <w:lvl w:ilvl="0" w:tplc="C3E6D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06"/>
    <w:rsid w:val="001C2542"/>
    <w:rsid w:val="00C347A2"/>
    <w:rsid w:val="00CB675B"/>
    <w:rsid w:val="00D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5B"/>
  </w:style>
  <w:style w:type="paragraph" w:styleId="Footer">
    <w:name w:val="footer"/>
    <w:basedOn w:val="Normal"/>
    <w:link w:val="FooterChar"/>
    <w:uiPriority w:val="99"/>
    <w:unhideWhenUsed/>
    <w:rsid w:val="00CB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5B"/>
  </w:style>
  <w:style w:type="paragraph" w:styleId="Footer">
    <w:name w:val="footer"/>
    <w:basedOn w:val="Normal"/>
    <w:link w:val="FooterChar"/>
    <w:uiPriority w:val="99"/>
    <w:unhideWhenUsed/>
    <w:rsid w:val="00CB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D1993DBFA2147ABBD53AC4482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00DB-2589-2242-90B1-7F944F10024E}"/>
      </w:docPartPr>
      <w:docPartBody>
        <w:p w:rsidR="00000000" w:rsidRDefault="007B0960" w:rsidP="007B0960">
          <w:pPr>
            <w:pStyle w:val="467D1993DBFA2147ABBD53AC448224F6"/>
          </w:pPr>
          <w:r>
            <w:t>[Type text]</w:t>
          </w:r>
        </w:p>
      </w:docPartBody>
    </w:docPart>
    <w:docPart>
      <w:docPartPr>
        <w:name w:val="1A0EF0A058287B4A8C3EF38BFF60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6B71-2BCE-AA41-A58E-EF1AEC3EDBE8}"/>
      </w:docPartPr>
      <w:docPartBody>
        <w:p w:rsidR="00000000" w:rsidRDefault="007B0960" w:rsidP="007B0960">
          <w:pPr>
            <w:pStyle w:val="1A0EF0A058287B4A8C3EF38BFF601561"/>
          </w:pPr>
          <w:r>
            <w:t>[Type text]</w:t>
          </w:r>
        </w:p>
      </w:docPartBody>
    </w:docPart>
    <w:docPart>
      <w:docPartPr>
        <w:name w:val="C65359951BB90447BDF5A979386B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458A-8AC4-FA48-A7A8-06AFB855EBE6}"/>
      </w:docPartPr>
      <w:docPartBody>
        <w:p w:rsidR="00000000" w:rsidRDefault="007B0960" w:rsidP="007B0960">
          <w:pPr>
            <w:pStyle w:val="C65359951BB90447BDF5A979386B4C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0"/>
    <w:rsid w:val="007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D1993DBFA2147ABBD53AC448224F6">
    <w:name w:val="467D1993DBFA2147ABBD53AC448224F6"/>
    <w:rsid w:val="007B0960"/>
  </w:style>
  <w:style w:type="paragraph" w:customStyle="1" w:styleId="1A0EF0A058287B4A8C3EF38BFF601561">
    <w:name w:val="1A0EF0A058287B4A8C3EF38BFF601561"/>
    <w:rsid w:val="007B0960"/>
  </w:style>
  <w:style w:type="paragraph" w:customStyle="1" w:styleId="C65359951BB90447BDF5A979386B4C1C">
    <w:name w:val="C65359951BB90447BDF5A979386B4C1C"/>
    <w:rsid w:val="007B0960"/>
  </w:style>
  <w:style w:type="paragraph" w:customStyle="1" w:styleId="FF353C1DFD97CA47B962AB9479956257">
    <w:name w:val="FF353C1DFD97CA47B962AB9479956257"/>
    <w:rsid w:val="007B0960"/>
  </w:style>
  <w:style w:type="paragraph" w:customStyle="1" w:styleId="62D43A8DBC4BEB4C9765E3244BCBB8DC">
    <w:name w:val="62D43A8DBC4BEB4C9765E3244BCBB8DC"/>
    <w:rsid w:val="007B0960"/>
  </w:style>
  <w:style w:type="paragraph" w:customStyle="1" w:styleId="01A15A8F1F99AB4B8358CD12526245DA">
    <w:name w:val="01A15A8F1F99AB4B8358CD12526245DA"/>
    <w:rsid w:val="007B09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D1993DBFA2147ABBD53AC448224F6">
    <w:name w:val="467D1993DBFA2147ABBD53AC448224F6"/>
    <w:rsid w:val="007B0960"/>
  </w:style>
  <w:style w:type="paragraph" w:customStyle="1" w:styleId="1A0EF0A058287B4A8C3EF38BFF601561">
    <w:name w:val="1A0EF0A058287B4A8C3EF38BFF601561"/>
    <w:rsid w:val="007B0960"/>
  </w:style>
  <w:style w:type="paragraph" w:customStyle="1" w:styleId="C65359951BB90447BDF5A979386B4C1C">
    <w:name w:val="C65359951BB90447BDF5A979386B4C1C"/>
    <w:rsid w:val="007B0960"/>
  </w:style>
  <w:style w:type="paragraph" w:customStyle="1" w:styleId="FF353C1DFD97CA47B962AB9479956257">
    <w:name w:val="FF353C1DFD97CA47B962AB9479956257"/>
    <w:rsid w:val="007B0960"/>
  </w:style>
  <w:style w:type="paragraph" w:customStyle="1" w:styleId="62D43A8DBC4BEB4C9765E3244BCBB8DC">
    <w:name w:val="62D43A8DBC4BEB4C9765E3244BCBB8DC"/>
    <w:rsid w:val="007B0960"/>
  </w:style>
  <w:style w:type="paragraph" w:customStyle="1" w:styleId="01A15A8F1F99AB4B8358CD12526245DA">
    <w:name w:val="01A15A8F1F99AB4B8358CD12526245DA"/>
    <w:rsid w:val="007B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8E3AF-E521-A444-AA29-61E6E7A8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2012-10-07T19:19:00Z</dcterms:created>
  <dcterms:modified xsi:type="dcterms:W3CDTF">2012-10-07T19:36:00Z</dcterms:modified>
</cp:coreProperties>
</file>