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4F10" w14:textId="77777777" w:rsidR="00EB0983" w:rsidRDefault="00EB0983" w:rsidP="00EB0983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B102740" w14:textId="77777777" w:rsidR="00EB0983" w:rsidRDefault="00EB0983" w:rsidP="00EB0983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>
        <w:rPr>
          <w:rFonts w:ascii="NewCaledonia" w:hAnsi="NewCaledonia" w:cs="NewCaledonia"/>
          <w:sz w:val="28"/>
          <w:szCs w:val="28"/>
        </w:rPr>
        <w:t xml:space="preserve">Regents Questions 1-2 </w:t>
      </w:r>
    </w:p>
    <w:p w14:paraId="65BEA7A0" w14:textId="77777777" w:rsidR="00EB0983" w:rsidRPr="00EB0983" w:rsidRDefault="00EB0983" w:rsidP="00EB0983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</w:p>
    <w:p w14:paraId="5E319C2F" w14:textId="77777777" w:rsidR="00EB0983" w:rsidRPr="0018570B" w:rsidRDefault="00EB0983" w:rsidP="00EB0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geographic feature was common to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development of civilizations in ancient Egypt,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8570B">
        <w:rPr>
          <w:rFonts w:ascii="NewCaledonia" w:hAnsi="NewCaledonia" w:cs="NewCaledonia"/>
          <w:sz w:val="23"/>
          <w:szCs w:val="23"/>
        </w:rPr>
        <w:t>China, India, and Mesopotamia?</w:t>
      </w:r>
    </w:p>
    <w:p w14:paraId="3041A8F7" w14:textId="77777777" w:rsidR="00EB0983" w:rsidRDefault="00EB0983" w:rsidP="00EB0983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1FBE92A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river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valleys </w:t>
      </w:r>
    </w:p>
    <w:p w14:paraId="182CDD82" w14:textId="77777777" w:rsidR="00EB0983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deserts</w:t>
      </w:r>
      <w:proofErr w:type="gramEnd"/>
    </w:p>
    <w:p w14:paraId="0C3A7143" w14:textId="77777777" w:rsidR="00EB0983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rain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forests</w:t>
      </w:r>
    </w:p>
    <w:p w14:paraId="3917D12F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mountains</w:t>
      </w:r>
      <w:proofErr w:type="gramEnd"/>
    </w:p>
    <w:p w14:paraId="61C0DA9A" w14:textId="77777777" w:rsidR="00AD2F86" w:rsidRDefault="00AD2F86"/>
    <w:p w14:paraId="3E8F40AE" w14:textId="77777777" w:rsidR="00EB0983" w:rsidRDefault="00EB0983"/>
    <w:p w14:paraId="18B11AEC" w14:textId="77777777" w:rsidR="00EB0983" w:rsidRPr="00DB003A" w:rsidRDefault="00EB0983" w:rsidP="00EB0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Which action is most closely associated with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polytheism?</w:t>
      </w:r>
    </w:p>
    <w:p w14:paraId="5D627CB1" w14:textId="77777777" w:rsidR="00EB0983" w:rsidRDefault="00EB0983" w:rsidP="00EB0983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6566B8B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praying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in a synagogue</w:t>
      </w:r>
    </w:p>
    <w:p w14:paraId="5C6873C8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accepting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the Eightfold Path</w:t>
      </w:r>
    </w:p>
    <w:p w14:paraId="2E2EBA04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worshipping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many gods</w:t>
      </w:r>
    </w:p>
    <w:p w14:paraId="51A2F6AE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reading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the Koran</w:t>
      </w:r>
    </w:p>
    <w:p w14:paraId="73DE5922" w14:textId="77777777" w:rsidR="00EB0983" w:rsidRDefault="00EB0983"/>
    <w:p w14:paraId="340E6B15" w14:textId="77777777" w:rsidR="00EB0983" w:rsidRDefault="00EB0983"/>
    <w:p w14:paraId="282ED6AD" w14:textId="77777777" w:rsidR="00EB0983" w:rsidRPr="00DB003A" w:rsidRDefault="00EB0983" w:rsidP="00EB0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One similarity found in both Egyptian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Sumerian civilizations is that each developed a</w:t>
      </w:r>
    </w:p>
    <w:p w14:paraId="27EE80B8" w14:textId="77777777" w:rsidR="00EB0983" w:rsidRDefault="00EB0983" w:rsidP="00EB0983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3CCCC78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monotheistic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religion </w:t>
      </w:r>
    </w:p>
    <w:p w14:paraId="62CCBEDB" w14:textId="77777777" w:rsidR="00EB0983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compass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</w:p>
    <w:p w14:paraId="63C2B84A" w14:textId="77777777" w:rsidR="00EB0983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ziggurat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</w:t>
      </w:r>
    </w:p>
    <w:p w14:paraId="4024DBD4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written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language</w:t>
      </w:r>
    </w:p>
    <w:p w14:paraId="611231E6" w14:textId="77777777" w:rsidR="00EB0983" w:rsidRDefault="00EB0983"/>
    <w:p w14:paraId="12113540" w14:textId="77777777" w:rsidR="00EB0983" w:rsidRDefault="00EB0983"/>
    <w:p w14:paraId="393492EB" w14:textId="77777777" w:rsidR="00EB0983" w:rsidRPr="00DB003A" w:rsidRDefault="00EB0983" w:rsidP="00EB09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>A geographic similarity between Italy and India is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DB003A">
        <w:rPr>
          <w:rFonts w:ascii="NewCaledonia" w:hAnsi="NewCaledonia" w:cs="NewCaledonia"/>
          <w:sz w:val="23"/>
          <w:szCs w:val="23"/>
        </w:rPr>
        <w:t>that both of these countries are located</w:t>
      </w:r>
    </w:p>
    <w:p w14:paraId="30F523D4" w14:textId="77777777" w:rsidR="00EB0983" w:rsidRDefault="00EB0983" w:rsidP="00EB0983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76C496B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peninsulas</w:t>
      </w:r>
    </w:p>
    <w:p w14:paraId="204959B3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on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archipelagos</w:t>
      </w:r>
    </w:p>
    <w:p w14:paraId="3902FAF9" w14:textId="77777777" w:rsidR="00EB0983" w:rsidRPr="0018570B" w:rsidRDefault="00EB0983" w:rsidP="00EB0983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between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two oceans</w:t>
      </w:r>
    </w:p>
    <w:p w14:paraId="4262FF38" w14:textId="77777777" w:rsidR="00AA543A" w:rsidRDefault="00EB0983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18570B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8570B">
        <w:rPr>
          <w:rFonts w:ascii="NewCaledonia" w:hAnsi="NewCaledonia" w:cs="NewCaledonia"/>
          <w:sz w:val="23"/>
          <w:szCs w:val="23"/>
        </w:rPr>
        <w:t>south</w:t>
      </w:r>
      <w:proofErr w:type="gramEnd"/>
      <w:r w:rsidRPr="0018570B">
        <w:rPr>
          <w:rFonts w:ascii="NewCaledonia" w:hAnsi="NewCaledonia" w:cs="NewCaledonia"/>
          <w:sz w:val="23"/>
          <w:szCs w:val="23"/>
        </w:rPr>
        <w:t xml:space="preserve"> of the equator</w:t>
      </w:r>
    </w:p>
    <w:p w14:paraId="6AE5DC3C" w14:textId="77777777" w:rsidR="003960DF" w:rsidRPr="003960DF" w:rsidRDefault="003960DF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</w:p>
    <w:p w14:paraId="0F3EE249" w14:textId="77777777" w:rsidR="00AA543A" w:rsidRDefault="00AA543A"/>
    <w:p w14:paraId="7A7BC0FD" w14:textId="77777777" w:rsidR="00AA543A" w:rsidRPr="00AA543A" w:rsidRDefault="00AA543A" w:rsidP="00AA5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geographic isolation of a society most often leads to the</w:t>
      </w:r>
    </w:p>
    <w:p w14:paraId="78A7AC22" w14:textId="77777777" w:rsidR="00AA543A" w:rsidRPr="00AA543A" w:rsidRDefault="00AA543A" w:rsidP="00AA543A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38388DD" w14:textId="77777777" w:rsid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development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trade</w:t>
      </w:r>
    </w:p>
    <w:p w14:paraId="78267181" w14:textId="77777777" w:rsid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strengthening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traditional culture &amp; ethnocentrism </w:t>
      </w:r>
    </w:p>
    <w:p w14:paraId="75DD5F4A" w14:textId="77777777" w:rsid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promotion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cultural diffusion</w:t>
      </w:r>
    </w:p>
    <w:p w14:paraId="489D9CC8" w14:textId="77777777" w:rsid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growth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international alliances</w:t>
      </w:r>
    </w:p>
    <w:p w14:paraId="61948B15" w14:textId="77777777" w:rsidR="00AA543A" w:rsidRDefault="00AA543A"/>
    <w:p w14:paraId="1AA88A16" w14:textId="77777777" w:rsidR="00AA543A" w:rsidRPr="00AA543A" w:rsidRDefault="00AA543A"/>
    <w:p w14:paraId="4EC61F38" w14:textId="77777777" w:rsidR="00AA543A" w:rsidRPr="00AA543A" w:rsidRDefault="00AA543A" w:rsidP="00AA5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One reason the Euphrates, Indus, Nile, and Tigris valleys became centers of early civilization is that these valleys had</w:t>
      </w:r>
    </w:p>
    <w:p w14:paraId="21A88E26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A62035F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AA543A">
        <w:rPr>
          <w:rFonts w:ascii="NewCaledonia" w:hAnsi="NewCaledonia" w:cs="NewCaledonia"/>
          <w:sz w:val="23"/>
          <w:szCs w:val="23"/>
        </w:rPr>
        <w:t>borders</w:t>
      </w:r>
      <w:proofErr w:type="gramEnd"/>
      <w:r w:rsidRPr="00AA543A">
        <w:rPr>
          <w:rFonts w:ascii="NewCaledonia" w:hAnsi="NewCaledonia" w:cs="NewCaledonia"/>
          <w:sz w:val="23"/>
          <w:szCs w:val="23"/>
        </w:rPr>
        <w:t xml:space="preserve"> and elevations that were easy to defend</w:t>
      </w:r>
    </w:p>
    <w:p w14:paraId="7D283CDC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AA543A">
        <w:rPr>
          <w:rFonts w:ascii="NewCaledonia" w:hAnsi="NewCaledonia" w:cs="NewCaledonia"/>
          <w:sz w:val="23"/>
          <w:szCs w:val="23"/>
        </w:rPr>
        <w:t>rich</w:t>
      </w:r>
      <w:proofErr w:type="gramEnd"/>
      <w:r w:rsidRPr="00AA543A">
        <w:rPr>
          <w:rFonts w:ascii="NewCaledonia" w:hAnsi="NewCaledonia" w:cs="NewCaledonia"/>
          <w:sz w:val="23"/>
          <w:szCs w:val="23"/>
        </w:rPr>
        <w:t xml:space="preserve"> deposits of coal and iron ores</w:t>
      </w:r>
    </w:p>
    <w:p w14:paraId="0BB3AC9A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AA543A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AA543A">
        <w:rPr>
          <w:rFonts w:ascii="NewCaledonia" w:hAnsi="NewCaledonia" w:cs="NewCaledonia"/>
          <w:sz w:val="23"/>
          <w:szCs w:val="23"/>
        </w:rPr>
        <w:t xml:space="preserve"> means for irrigation and transportation</w:t>
      </w:r>
    </w:p>
    <w:p w14:paraId="06F139FC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AA543A">
        <w:rPr>
          <w:rFonts w:ascii="NewCaledonia" w:hAnsi="NewCaledonia" w:cs="NewCaledonia"/>
          <w:sz w:val="23"/>
          <w:szCs w:val="23"/>
        </w:rPr>
        <w:t>locations</w:t>
      </w:r>
      <w:proofErr w:type="gramEnd"/>
      <w:r w:rsidRPr="00AA543A">
        <w:rPr>
          <w:rFonts w:ascii="NewCaledonia" w:hAnsi="NewCaledonia" w:cs="NewCaledonia"/>
          <w:sz w:val="23"/>
          <w:szCs w:val="23"/>
        </w:rPr>
        <w:t xml:space="preserve"> in regions of moderate climate and abundant rainfall</w:t>
      </w:r>
    </w:p>
    <w:p w14:paraId="6F4A2833" w14:textId="77777777" w:rsidR="003960DF" w:rsidRDefault="003960DF" w:rsidP="003960DF"/>
    <w:p w14:paraId="0AF51A73" w14:textId="77777777" w:rsidR="003960DF" w:rsidRDefault="003960DF" w:rsidP="003960DF"/>
    <w:p w14:paraId="7804733C" w14:textId="77777777" w:rsidR="003960DF" w:rsidRPr="00AA543A" w:rsidRDefault="003960DF" w:rsidP="003960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The Code of Hammurabi was a major contribution to the development of civilization because it</w:t>
      </w:r>
    </w:p>
    <w:p w14:paraId="5DC5AD3F" w14:textId="77777777" w:rsidR="003960DF" w:rsidRPr="00AA543A" w:rsidRDefault="003960DF" w:rsidP="003960DF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3942BD2" w14:textId="77777777" w:rsidR="003960DF" w:rsidRDefault="003960DF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treated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citizens and slaves equally</w:t>
      </w:r>
    </w:p>
    <w:p w14:paraId="6661DA46" w14:textId="77777777" w:rsidR="003960DF" w:rsidRDefault="003960DF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ended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all physical punishment</w:t>
      </w:r>
    </w:p>
    <w:p w14:paraId="52FF981B" w14:textId="77777777" w:rsidR="003960DF" w:rsidRDefault="003960DF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recorded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existing laws for all to see</w:t>
      </w:r>
    </w:p>
    <w:p w14:paraId="327B1422" w14:textId="77777777" w:rsidR="003960DF" w:rsidRDefault="003960DF" w:rsidP="003960DF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rejected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principle of filial piety</w:t>
      </w:r>
    </w:p>
    <w:p w14:paraId="36C02B67" w14:textId="77777777" w:rsidR="00AA543A" w:rsidRDefault="00AA543A"/>
    <w:p w14:paraId="054DDA19" w14:textId="77777777" w:rsidR="003960DF" w:rsidRDefault="003960DF"/>
    <w:p w14:paraId="16B4B618" w14:textId="77777777" w:rsidR="00AA543A" w:rsidRDefault="00AA543A" w:rsidP="00AA543A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6C1FF70C" wp14:editId="21557DC0">
            <wp:extent cx="4661981" cy="3134901"/>
            <wp:effectExtent l="0" t="0" r="1206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86" cy="313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A755C" w14:textId="77777777" w:rsidR="00AA543A" w:rsidRPr="00AA543A" w:rsidRDefault="00AA543A" w:rsidP="00AA543A">
      <w:pPr>
        <w:rPr>
          <w:rFonts w:ascii="NewCaledonia" w:hAnsi="NewCaledonia" w:cs="NewCaledonia"/>
          <w:sz w:val="23"/>
          <w:szCs w:val="23"/>
        </w:rPr>
      </w:pPr>
    </w:p>
    <w:p w14:paraId="65351E90" w14:textId="77777777" w:rsidR="00AA543A" w:rsidRPr="00AA543A" w:rsidRDefault="00AA543A" w:rsidP="00AA54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Based on the information in this illustration, which statement about the society of ancient Egypt is accurate?</w:t>
      </w:r>
    </w:p>
    <w:p w14:paraId="41E279D7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8690CCA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(1) The women had equal status to the men.</w:t>
      </w:r>
    </w:p>
    <w:p w14:paraId="611C797F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(2) The social structure was hierarchical.</w:t>
      </w:r>
    </w:p>
    <w:p w14:paraId="1C6DEE5B" w14:textId="77777777" w:rsidR="00AA543A" w:rsidRPr="00AA543A" w:rsidRDefault="00AA543A" w:rsidP="00AA543A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(3) Social mobility was unrestricted.</w:t>
      </w:r>
    </w:p>
    <w:p w14:paraId="405DDE25" w14:textId="77777777" w:rsidR="00AA543A" w:rsidRPr="003960DF" w:rsidRDefault="00AA543A" w:rsidP="003960DF">
      <w:pPr>
        <w:ind w:firstLine="720"/>
        <w:rPr>
          <w:rFonts w:ascii="NewCaledonia" w:hAnsi="NewCaledonia" w:cs="NewCaledonia"/>
          <w:sz w:val="23"/>
          <w:szCs w:val="23"/>
        </w:rPr>
      </w:pPr>
      <w:r w:rsidRPr="00AA543A">
        <w:rPr>
          <w:rFonts w:ascii="NewCaledonia" w:hAnsi="NewCaledonia" w:cs="NewCaledonia"/>
          <w:sz w:val="23"/>
          <w:szCs w:val="23"/>
        </w:rPr>
        <w:t>(4) Soldiers outnumbered farmers.</w:t>
      </w:r>
      <w:bookmarkStart w:id="0" w:name="_GoBack"/>
      <w:bookmarkEnd w:id="0"/>
    </w:p>
    <w:sectPr w:rsidR="00AA543A" w:rsidRPr="003960DF" w:rsidSect="00C347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3F893" w14:textId="77777777" w:rsidR="00AA543A" w:rsidRDefault="00AA543A" w:rsidP="00EB0983">
      <w:pPr>
        <w:spacing w:line="240" w:lineRule="auto"/>
      </w:pPr>
      <w:r>
        <w:separator/>
      </w:r>
    </w:p>
  </w:endnote>
  <w:endnote w:type="continuationSeparator" w:id="0">
    <w:p w14:paraId="69C43F4A" w14:textId="77777777" w:rsidR="00AA543A" w:rsidRDefault="00AA543A" w:rsidP="00EB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5E1ED" w14:textId="77777777" w:rsidR="00AA543A" w:rsidRDefault="00AA543A" w:rsidP="00EB0983">
      <w:pPr>
        <w:spacing w:line="240" w:lineRule="auto"/>
      </w:pPr>
      <w:r>
        <w:separator/>
      </w:r>
    </w:p>
  </w:footnote>
  <w:footnote w:type="continuationSeparator" w:id="0">
    <w:p w14:paraId="1A6456DA" w14:textId="77777777" w:rsidR="00AA543A" w:rsidRDefault="00AA543A" w:rsidP="00EB0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63B5" w14:textId="77777777" w:rsidR="00AA543A" w:rsidRDefault="00AA543A">
    <w:pPr>
      <w:pStyle w:val="Header"/>
    </w:pPr>
    <w:r>
      <w:t>Name: ____________________________________</w:t>
    </w:r>
    <w:r>
      <w:tab/>
      <w:t>Global 1</w:t>
    </w:r>
  </w:p>
  <w:p w14:paraId="169F0919" w14:textId="77777777" w:rsidR="00AA543A" w:rsidRDefault="00AA543A">
    <w:pPr>
      <w:pStyle w:val="Header"/>
    </w:pPr>
    <w:r>
      <w:t>September 25,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90F"/>
    <w:multiLevelType w:val="hybridMultilevel"/>
    <w:tmpl w:val="C74A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83"/>
    <w:rsid w:val="003960DF"/>
    <w:rsid w:val="00AA543A"/>
    <w:rsid w:val="00AD2F86"/>
    <w:rsid w:val="00C347A2"/>
    <w:rsid w:val="00E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55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3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83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EB09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83"/>
    <w:rPr>
      <w:rFonts w:ascii="Calibri" w:eastAsiaTheme="minorHAnsi" w:hAnsi="Calibri" w:cstheme="majorBidi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3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3"/>
    <w:pPr>
      <w:spacing w:line="276" w:lineRule="auto"/>
    </w:pPr>
    <w:rPr>
      <w:rFonts w:ascii="Calibri" w:eastAsiaTheme="minorHAnsi" w:hAnsi="Calibri" w:cstheme="majorBidi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83"/>
    <w:rPr>
      <w:rFonts w:ascii="Calibri" w:eastAsiaTheme="minorHAnsi" w:hAnsi="Calibri" w:cstheme="majorBidi"/>
      <w:szCs w:val="48"/>
    </w:rPr>
  </w:style>
  <w:style w:type="paragraph" w:styleId="Footer">
    <w:name w:val="footer"/>
    <w:basedOn w:val="Normal"/>
    <w:link w:val="FooterChar"/>
    <w:uiPriority w:val="99"/>
    <w:unhideWhenUsed/>
    <w:rsid w:val="00EB09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83"/>
    <w:rPr>
      <w:rFonts w:ascii="Calibri" w:eastAsiaTheme="minorHAnsi" w:hAnsi="Calibri" w:cstheme="majorBidi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3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2012-09-23T20:30:00Z</dcterms:created>
  <dcterms:modified xsi:type="dcterms:W3CDTF">2012-09-23T20:41:00Z</dcterms:modified>
</cp:coreProperties>
</file>