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D82" w:rsidRPr="00161C4D" w:rsidRDefault="00EA0061" w:rsidP="00161C4D">
      <w:pPr>
        <w:jc w:val="center"/>
        <w:rPr>
          <w:sz w:val="28"/>
          <w:szCs w:val="28"/>
        </w:rPr>
      </w:pPr>
      <w:r w:rsidRPr="00161C4D">
        <w:rPr>
          <w:sz w:val="28"/>
          <w:szCs w:val="28"/>
        </w:rPr>
        <w:t>Geography of Mesopotamia</w:t>
      </w:r>
      <w:r w:rsidR="00161C4D">
        <w:rPr>
          <w:sz w:val="28"/>
          <w:szCs w:val="28"/>
        </w:rPr>
        <w:t xml:space="preserve"> NOTES</w:t>
      </w:r>
    </w:p>
    <w:p w:rsidR="00EA0061" w:rsidRDefault="00EA0061"/>
    <w:p w:rsidR="00161C4D" w:rsidRDefault="00161C4D"/>
    <w:p w:rsidR="00EA0061" w:rsidRDefault="00EA0061" w:rsidP="00EA0061">
      <w:pPr>
        <w:pStyle w:val="ListParagraph"/>
        <w:numPr>
          <w:ilvl w:val="0"/>
          <w:numId w:val="1"/>
        </w:numPr>
      </w:pPr>
      <w:r>
        <w:t>Why was Mesopotamia called the “Fertile Crescent?”</w:t>
      </w:r>
    </w:p>
    <w:p w:rsidR="00161C4D" w:rsidRDefault="00161C4D" w:rsidP="00161C4D">
      <w:pPr>
        <w:pStyle w:val="ListParagraph"/>
      </w:pPr>
    </w:p>
    <w:p w:rsidR="00161C4D" w:rsidRDefault="00161C4D" w:rsidP="00161C4D">
      <w:pPr>
        <w:pStyle w:val="ListParagraph"/>
      </w:pPr>
    </w:p>
    <w:p w:rsidR="00161C4D" w:rsidRDefault="00161C4D" w:rsidP="00161C4D">
      <w:pPr>
        <w:pStyle w:val="ListParagraph"/>
      </w:pPr>
    </w:p>
    <w:p w:rsidR="00161C4D" w:rsidRDefault="00161C4D" w:rsidP="00161C4D">
      <w:pPr>
        <w:pStyle w:val="ListParagraph"/>
      </w:pPr>
    </w:p>
    <w:p w:rsidR="00EA0061" w:rsidRDefault="00EA0061" w:rsidP="00EA0061">
      <w:pPr>
        <w:pStyle w:val="ListParagraph"/>
        <w:numPr>
          <w:ilvl w:val="0"/>
          <w:numId w:val="1"/>
        </w:numPr>
      </w:pPr>
      <w:r>
        <w:t xml:space="preserve">Rivers flood &amp; deposit sediment called ______________________, which is like mud. </w:t>
      </w:r>
    </w:p>
    <w:p w:rsidR="00161C4D" w:rsidRDefault="00161C4D" w:rsidP="00161C4D"/>
    <w:p w:rsidR="00161C4D" w:rsidRDefault="00161C4D" w:rsidP="00161C4D"/>
    <w:p w:rsidR="00EA0061" w:rsidRPr="00EA0061" w:rsidRDefault="00EA0061" w:rsidP="00EA0061">
      <w:pPr>
        <w:pStyle w:val="ListParagraph"/>
        <w:numPr>
          <w:ilvl w:val="0"/>
          <w:numId w:val="1"/>
        </w:numPr>
        <w:rPr>
          <w:u w:val="single"/>
        </w:rPr>
      </w:pPr>
      <w:r w:rsidRPr="00EA0061">
        <w:rPr>
          <w:u w:val="single"/>
        </w:rPr>
        <w:t xml:space="preserve">Define: </w:t>
      </w:r>
    </w:p>
    <w:p w:rsidR="00EA0061" w:rsidRDefault="00EA0061" w:rsidP="00EA0061">
      <w:pPr>
        <w:pStyle w:val="ListParagraph"/>
        <w:numPr>
          <w:ilvl w:val="1"/>
          <w:numId w:val="1"/>
        </w:numPr>
      </w:pPr>
      <w:r>
        <w:t>Subsistence: ________________________________________________________________</w:t>
      </w:r>
    </w:p>
    <w:p w:rsidR="00EA0061" w:rsidRDefault="00EA0061" w:rsidP="00EA0061">
      <w:pPr>
        <w:pStyle w:val="ListParagraph"/>
        <w:ind w:left="1440"/>
      </w:pPr>
    </w:p>
    <w:p w:rsidR="00EA0061" w:rsidRDefault="00EA0061" w:rsidP="00EA0061">
      <w:pPr>
        <w:pStyle w:val="ListParagraph"/>
        <w:numPr>
          <w:ilvl w:val="1"/>
          <w:numId w:val="1"/>
        </w:numPr>
      </w:pPr>
      <w:r>
        <w:t>Surplus: _____________________________________________________________________</w:t>
      </w:r>
    </w:p>
    <w:p w:rsidR="003A358B" w:rsidRDefault="003A358B" w:rsidP="003A358B"/>
    <w:p w:rsidR="00161C4D" w:rsidRDefault="00161C4D" w:rsidP="003A358B"/>
    <w:p w:rsidR="003A358B" w:rsidRDefault="003A358B" w:rsidP="003A358B">
      <w:pPr>
        <w:pStyle w:val="ListParagraph"/>
        <w:numPr>
          <w:ilvl w:val="0"/>
          <w:numId w:val="1"/>
        </w:numPr>
      </w:pPr>
      <w:r>
        <w:t xml:space="preserve">Fill in the chart on the effects of Mesopotamia’s geography. </w:t>
      </w:r>
    </w:p>
    <w:p w:rsidR="003A358B" w:rsidRPr="003A358B" w:rsidRDefault="003A358B" w:rsidP="003A358B">
      <w:pPr>
        <w:pStyle w:val="ListParagraph"/>
        <w:rPr>
          <w:sz w:val="16"/>
          <w:szCs w:val="16"/>
        </w:rPr>
      </w:pPr>
    </w:p>
    <w:tbl>
      <w:tblPr>
        <w:tblStyle w:val="TableGrid"/>
        <w:tblW w:w="9096" w:type="dxa"/>
        <w:tblLook w:val="04A0" w:firstRow="1" w:lastRow="0" w:firstColumn="1" w:lastColumn="0" w:noHBand="0" w:noVBand="1"/>
      </w:tblPr>
      <w:tblGrid>
        <w:gridCol w:w="4548"/>
        <w:gridCol w:w="4548"/>
      </w:tblGrid>
      <w:tr w:rsidR="003A358B" w:rsidTr="00161C4D">
        <w:trPr>
          <w:trHeight w:val="458"/>
        </w:trPr>
        <w:tc>
          <w:tcPr>
            <w:tcW w:w="4548" w:type="dxa"/>
          </w:tcPr>
          <w:p w:rsidR="003A358B" w:rsidRPr="003A358B" w:rsidRDefault="003A358B" w:rsidP="003A358B">
            <w:pPr>
              <w:jc w:val="center"/>
              <w:rPr>
                <w:b/>
              </w:rPr>
            </w:pPr>
            <w:r w:rsidRPr="003A358B">
              <w:rPr>
                <w:b/>
              </w:rPr>
              <w:t>PROBLEMS</w:t>
            </w:r>
          </w:p>
        </w:tc>
        <w:tc>
          <w:tcPr>
            <w:tcW w:w="4548" w:type="dxa"/>
          </w:tcPr>
          <w:p w:rsidR="003A358B" w:rsidRPr="003A358B" w:rsidRDefault="003A358B" w:rsidP="003A358B">
            <w:pPr>
              <w:jc w:val="center"/>
              <w:rPr>
                <w:b/>
              </w:rPr>
            </w:pPr>
            <w:r w:rsidRPr="003A358B">
              <w:rPr>
                <w:b/>
              </w:rPr>
              <w:t>SOLUTIONS</w:t>
            </w:r>
          </w:p>
        </w:tc>
      </w:tr>
      <w:tr w:rsidR="003A358B" w:rsidTr="00161C4D">
        <w:trPr>
          <w:trHeight w:val="1371"/>
        </w:trPr>
        <w:tc>
          <w:tcPr>
            <w:tcW w:w="4548" w:type="dxa"/>
          </w:tcPr>
          <w:p w:rsidR="003A358B" w:rsidRDefault="003A358B" w:rsidP="003A358B">
            <w:r>
              <w:t>1.</w:t>
            </w:r>
          </w:p>
        </w:tc>
        <w:tc>
          <w:tcPr>
            <w:tcW w:w="4548" w:type="dxa"/>
          </w:tcPr>
          <w:p w:rsidR="003A358B" w:rsidRDefault="003A358B" w:rsidP="003A358B">
            <w:r>
              <w:t>1.</w:t>
            </w:r>
          </w:p>
        </w:tc>
      </w:tr>
      <w:tr w:rsidR="003A358B" w:rsidTr="00161C4D">
        <w:trPr>
          <w:trHeight w:val="1371"/>
        </w:trPr>
        <w:tc>
          <w:tcPr>
            <w:tcW w:w="4548" w:type="dxa"/>
          </w:tcPr>
          <w:p w:rsidR="003A358B" w:rsidRDefault="003A358B" w:rsidP="003A358B">
            <w:r>
              <w:t>2.</w:t>
            </w:r>
          </w:p>
        </w:tc>
        <w:tc>
          <w:tcPr>
            <w:tcW w:w="4548" w:type="dxa"/>
          </w:tcPr>
          <w:p w:rsidR="003A358B" w:rsidRDefault="003A358B" w:rsidP="003A358B">
            <w:r>
              <w:t>2.</w:t>
            </w:r>
          </w:p>
        </w:tc>
      </w:tr>
      <w:tr w:rsidR="003A358B" w:rsidTr="00161C4D">
        <w:trPr>
          <w:trHeight w:val="1463"/>
        </w:trPr>
        <w:tc>
          <w:tcPr>
            <w:tcW w:w="4548" w:type="dxa"/>
          </w:tcPr>
          <w:p w:rsidR="003A358B" w:rsidRDefault="003A358B" w:rsidP="003A358B">
            <w:r>
              <w:t>3.</w:t>
            </w:r>
          </w:p>
        </w:tc>
        <w:tc>
          <w:tcPr>
            <w:tcW w:w="4548" w:type="dxa"/>
          </w:tcPr>
          <w:p w:rsidR="003A358B" w:rsidRDefault="003A358B" w:rsidP="003A358B">
            <w:r>
              <w:t>3.</w:t>
            </w:r>
          </w:p>
        </w:tc>
      </w:tr>
    </w:tbl>
    <w:p w:rsidR="003A358B" w:rsidRDefault="003A358B" w:rsidP="003A358B"/>
    <w:p w:rsidR="00161C4D" w:rsidRDefault="00161C4D" w:rsidP="003A358B"/>
    <w:p w:rsidR="003A358B" w:rsidRDefault="003A358B" w:rsidP="003A358B">
      <w:pPr>
        <w:pStyle w:val="ListParagraph"/>
        <w:numPr>
          <w:ilvl w:val="0"/>
          <w:numId w:val="1"/>
        </w:numPr>
      </w:pPr>
      <w:r>
        <w:t>Water is good for what 2 things?</w:t>
      </w:r>
    </w:p>
    <w:p w:rsidR="00161C4D" w:rsidRDefault="00161C4D" w:rsidP="00161C4D">
      <w:pPr>
        <w:pStyle w:val="ListParagraph"/>
      </w:pPr>
    </w:p>
    <w:p w:rsidR="00161C4D" w:rsidRDefault="00161C4D" w:rsidP="00161C4D">
      <w:pPr>
        <w:pStyle w:val="ListParagraph"/>
      </w:pPr>
    </w:p>
    <w:p w:rsidR="00161C4D" w:rsidRDefault="00161C4D" w:rsidP="00161C4D">
      <w:pPr>
        <w:pStyle w:val="ListParagraph"/>
      </w:pPr>
    </w:p>
    <w:p w:rsidR="00161C4D" w:rsidRDefault="00161C4D" w:rsidP="00161C4D">
      <w:pPr>
        <w:pStyle w:val="ListParagraph"/>
      </w:pPr>
    </w:p>
    <w:p w:rsidR="003A358B" w:rsidRDefault="003A358B" w:rsidP="003A358B">
      <w:pPr>
        <w:pStyle w:val="ListParagraph"/>
        <w:numPr>
          <w:ilvl w:val="0"/>
          <w:numId w:val="1"/>
        </w:numPr>
      </w:pPr>
      <w:r>
        <w:t>What are 2 most common ways cultural diffusion occurs?</w:t>
      </w:r>
    </w:p>
    <w:p w:rsidR="00161C4D" w:rsidRDefault="00161C4D" w:rsidP="00161C4D"/>
    <w:p w:rsidR="00161C4D" w:rsidRDefault="00161C4D" w:rsidP="00161C4D"/>
    <w:p w:rsidR="00161C4D" w:rsidRDefault="00161C4D" w:rsidP="00161C4D"/>
    <w:p w:rsidR="003A358B" w:rsidRDefault="003A358B" w:rsidP="003A358B">
      <w:pPr>
        <w:pStyle w:val="ListParagraph"/>
        <w:numPr>
          <w:ilvl w:val="0"/>
          <w:numId w:val="1"/>
        </w:numPr>
      </w:pPr>
      <w:r>
        <w:t>Label the 3 social classes of ancient Mesopotamia.</w:t>
      </w:r>
    </w:p>
    <w:p w:rsidR="003A358B" w:rsidRDefault="003A358B" w:rsidP="003A358B">
      <w:pPr>
        <w:pStyle w:val="ListParagraph"/>
      </w:pPr>
      <w:r w:rsidRPr="003A358B">
        <mc:AlternateContent>
          <mc:Choice Requires="wpg">
            <w:drawing>
              <wp:inline distT="0" distB="0" distL="0" distR="0" wp14:anchorId="3C0465C7" wp14:editId="0FC16022">
                <wp:extent cx="2687320" cy="1591945"/>
                <wp:effectExtent l="50800" t="25400" r="81280" b="109855"/>
                <wp:docPr id="11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7320" cy="1591945"/>
                          <a:chOff x="0" y="0"/>
                          <a:chExt cx="3274964" cy="1871693"/>
                        </a:xfrm>
                      </wpg:grpSpPr>
                      <wps:wsp>
                        <wps:cNvPr id="2" name="Isosceles Triangle 2"/>
                        <wps:cNvSpPr/>
                        <wps:spPr>
                          <a:xfrm>
                            <a:off x="0" y="0"/>
                            <a:ext cx="3274964" cy="1871693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A358B" w:rsidRDefault="003A358B" w:rsidP="003A358B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1169630" y="584904"/>
                            <a:ext cx="10025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 flipV="1">
                            <a:off x="551397" y="1203231"/>
                            <a:ext cx="2088625" cy="3342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211.6pt;height:125.35pt;mso-position-horizontal-relative:char;mso-position-vertical-relative:line" coordsize="3274964,187169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">
                <v:shapetype id="_x0000_t5" coordsize="21600,21600" o:spt="5" adj="10800" path="m@0,0l0,21600,21600,21600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2" o:spid="_x0000_s1027" type="#_x0000_t5" style="position:absolute;width:3274964;height:187169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zd1UvgAA&#10;ANoAAAAPAAAAZHJzL2Rvd25yZXYueG1sRI9Bi8IwFITvwv6H8IS9aaoHkWoUWSjocdUf8EjeNsXk&#10;pSSp7f57syDscZiZb5j9cfJOPCmmLrCC1bICQayD6bhVcL81iy2IlJENusCk4JcSHA8fsz3WJoz8&#10;Tc9rbkWBcKpRgc25r6VM2pLHtAw9cfF+QvSYi4ytNBHHAvdOrqtqIz12XBYs9vRlST+ug1dwnhpt&#10;hlY/tD25raMxXpohKvU5n047EJmm/B9+t89GwRr+rpQbIA8v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g83dVL4AAADaAAAADwAAAAAAAAAAAAAAAACXAgAAZHJzL2Rvd25yZXYu&#10;eG1sUEsFBgAAAAAEAAQA9QAAAIIDAAAAAA==&#10;" filled="f" strokecolor="black [3213]">
                  <v:shadow on="t" opacity="22937f" mv:blur="40000f" origin=",.5" offset="0,23000emu"/>
                  <v:textbox>
                    <w:txbxContent>
                      <w:p w:rsidR="003A358B" w:rsidRDefault="003A358B" w:rsidP="003A358B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line id="Straight Connector 3" o:spid="_x0000_s1028" style="position:absolute;visibility:visible;mso-wrap-style:square" from="1169630,584904" to="2172170,58490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y+aO8IAAADaAAAADwAAAGRycy9kb3ducmV2LnhtbESP0WrCQBRE3wX/YbmCb7pJpUWjq1hB&#10;6UOhGP2AS/aaBLN34+7GpH/fLRT6OMzMGWazG0wjnuR8bVlBOk9AEBdW11wquF6OsyUIH5A1NpZJ&#10;wTd52G3How1m2vZ8pmceShEh7DNUUIXQZlL6oiKDfm5b4ujdrDMYonSl1A77CDeNfEmSN2mw5rhQ&#10;YUuHiop73hkFJ+78vflapK67PVaP/rM16furUtPJsF+DCDSE//Bf+0MrWMDvlXgD5PY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y+aO8IAAADaAAAADwAAAAAAAAAAAAAA&#10;AAChAgAAZHJzL2Rvd25yZXYueG1sUEsFBgAAAAAEAAQA+QAAAJADAAAAAA==&#10;" strokecolor="black [3213]" strokeweight="2pt">
                  <v:shadow on="t" opacity="24903f" mv:blur="40000f" origin=",.5" offset="0,20000emu"/>
                </v:line>
                <v:line id="Straight Connector 4" o:spid="_x0000_s1029" style="position:absolute;flip:y;visibility:visible;mso-wrap-style:square" from="551397,1203231" to="2640022,12366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G9locIAAADaAAAADwAAAGRycy9kb3ducmV2LnhtbESPQWvCQBSE7wX/w/KE3pqNRUqJriKR&#10;Fo81etDbI/tMgtm3YXej67/vCoUeh5n5hlmuo+nFjZzvLCuYZTkI4trqjhsFx8PX2ycIH5A19pZJ&#10;wYM8rFeTlyUW2t55T7cqNCJB2BeooA1hKKT0dUsGfWYH4uRdrDMYknSN1A7vCW56+Z7nH9Jgx2mh&#10;xYHKluprNRoFVV422/EQz/TzuJYubuff4+6k1Os0bhYgAsXwH/5r77SCOTyvpBsgV7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RG9locIAAADaAAAADwAAAAAAAAAAAAAA&#10;AAChAgAAZHJzL2Rvd25yZXYueG1sUEsFBgAAAAAEAAQA+QAAAJADAAAAAA==&#10;" strokecolor="black [3213]" strokeweight="2pt">
                  <v:shadow on="t" opacity="24903f" mv:blur="40000f" origin=",.5" offset="0,20000emu"/>
                </v:line>
                <w10:anchorlock/>
              </v:group>
            </w:pict>
          </mc:Fallback>
        </mc:AlternateContent>
      </w:r>
    </w:p>
    <w:p w:rsidR="003A358B" w:rsidRDefault="003A358B" w:rsidP="003A358B">
      <w:pPr>
        <w:pStyle w:val="ListParagraph"/>
      </w:pPr>
      <w:r>
        <w:sym w:font="Wingdings" w:char="F0E0"/>
      </w:r>
      <w:r>
        <w:t xml:space="preserve"> Who is down here (not on the pyramid)? ______________________________________</w:t>
      </w:r>
    </w:p>
    <w:p w:rsidR="003A358B" w:rsidRDefault="003A358B" w:rsidP="003A358B">
      <w:pPr>
        <w:pStyle w:val="ListParagraph"/>
      </w:pPr>
    </w:p>
    <w:p w:rsidR="00161C4D" w:rsidRDefault="00161C4D" w:rsidP="003A358B">
      <w:pPr>
        <w:pStyle w:val="ListParagraph"/>
      </w:pPr>
    </w:p>
    <w:p w:rsidR="00161C4D" w:rsidRDefault="00161C4D" w:rsidP="003A358B">
      <w:pPr>
        <w:pStyle w:val="ListParagraph"/>
      </w:pPr>
    </w:p>
    <w:p w:rsidR="003A358B" w:rsidRDefault="00161C4D" w:rsidP="00161C4D">
      <w:pPr>
        <w:pStyle w:val="ListParagraph"/>
        <w:numPr>
          <w:ilvl w:val="0"/>
          <w:numId w:val="1"/>
        </w:numPr>
      </w:pPr>
      <w:r>
        <w:t>What is irrigation?</w:t>
      </w:r>
    </w:p>
    <w:p w:rsidR="00161C4D" w:rsidRDefault="00161C4D" w:rsidP="00161C4D">
      <w:pPr>
        <w:pStyle w:val="ListParagraph"/>
      </w:pPr>
    </w:p>
    <w:p w:rsidR="00161C4D" w:rsidRDefault="00161C4D" w:rsidP="00161C4D">
      <w:pPr>
        <w:pStyle w:val="ListParagraph"/>
      </w:pPr>
    </w:p>
    <w:p w:rsidR="00161C4D" w:rsidRDefault="00161C4D" w:rsidP="00161C4D">
      <w:pPr>
        <w:pStyle w:val="ListParagraph"/>
      </w:pPr>
    </w:p>
    <w:p w:rsidR="00161C4D" w:rsidRDefault="00161C4D" w:rsidP="00161C4D">
      <w:pPr>
        <w:pStyle w:val="ListParagraph"/>
      </w:pPr>
    </w:p>
    <w:p w:rsidR="00161C4D" w:rsidRDefault="00161C4D" w:rsidP="00161C4D">
      <w:pPr>
        <w:pStyle w:val="ListParagraph"/>
        <w:numPr>
          <w:ilvl w:val="0"/>
          <w:numId w:val="1"/>
        </w:numPr>
      </w:pPr>
      <w:r>
        <w:t>Why was Hammurabi’s code so important?</w:t>
      </w:r>
    </w:p>
    <w:p w:rsidR="00161C4D" w:rsidRDefault="00161C4D" w:rsidP="00161C4D">
      <w:pPr>
        <w:pStyle w:val="ListParagraph"/>
      </w:pPr>
    </w:p>
    <w:p w:rsidR="00161C4D" w:rsidRDefault="00161C4D" w:rsidP="00161C4D">
      <w:pPr>
        <w:pStyle w:val="ListParagraph"/>
      </w:pPr>
    </w:p>
    <w:p w:rsidR="00161C4D" w:rsidRDefault="00161C4D" w:rsidP="00161C4D">
      <w:pPr>
        <w:pStyle w:val="ListParagraph"/>
      </w:pPr>
    </w:p>
    <w:p w:rsidR="00161C4D" w:rsidRDefault="00161C4D" w:rsidP="00161C4D">
      <w:pPr>
        <w:pStyle w:val="ListParagraph"/>
      </w:pPr>
    </w:p>
    <w:p w:rsidR="00161C4D" w:rsidRDefault="00161C4D" w:rsidP="00161C4D">
      <w:pPr>
        <w:pStyle w:val="ListParagraph"/>
        <w:numPr>
          <w:ilvl w:val="0"/>
          <w:numId w:val="1"/>
        </w:numPr>
      </w:pPr>
      <w:r>
        <w:t xml:space="preserve"> Hammurabi’s code believed in “an eye for an _____________________”</w:t>
      </w:r>
    </w:p>
    <w:p w:rsidR="00161C4D" w:rsidRDefault="00161C4D" w:rsidP="00161C4D">
      <w:pPr>
        <w:pStyle w:val="ListParagraph"/>
      </w:pPr>
    </w:p>
    <w:p w:rsidR="00161C4D" w:rsidRDefault="00161C4D" w:rsidP="00161C4D">
      <w:pPr>
        <w:pStyle w:val="ListParagraph"/>
      </w:pPr>
    </w:p>
    <w:p w:rsidR="00161C4D" w:rsidRDefault="00161C4D" w:rsidP="00161C4D">
      <w:pPr>
        <w:pStyle w:val="ListParagraph"/>
      </w:pPr>
    </w:p>
    <w:p w:rsidR="00161C4D" w:rsidRDefault="00161C4D" w:rsidP="00161C4D">
      <w:pPr>
        <w:pStyle w:val="ListParagraph"/>
        <w:numPr>
          <w:ilvl w:val="0"/>
          <w:numId w:val="1"/>
        </w:numPr>
      </w:pPr>
      <w:r>
        <w:t xml:space="preserve"> What was Sumer’s writing system called?</w:t>
      </w:r>
    </w:p>
    <w:p w:rsidR="00161C4D" w:rsidRDefault="00161C4D" w:rsidP="00161C4D">
      <w:pPr>
        <w:ind w:left="360"/>
      </w:pPr>
      <w:bookmarkStart w:id="0" w:name="_GoBack"/>
      <w:bookmarkEnd w:id="0"/>
    </w:p>
    <w:sectPr w:rsidR="00161C4D" w:rsidSect="00C347A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C4D" w:rsidRDefault="00161C4D" w:rsidP="00161C4D">
      <w:r>
        <w:separator/>
      </w:r>
    </w:p>
  </w:endnote>
  <w:endnote w:type="continuationSeparator" w:id="0">
    <w:p w:rsidR="00161C4D" w:rsidRDefault="00161C4D" w:rsidP="0016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C4D" w:rsidRDefault="00161C4D" w:rsidP="00161C4D">
      <w:r>
        <w:separator/>
      </w:r>
    </w:p>
  </w:footnote>
  <w:footnote w:type="continuationSeparator" w:id="0">
    <w:p w:rsidR="00161C4D" w:rsidRDefault="00161C4D" w:rsidP="00161C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C4D" w:rsidRDefault="00161C4D">
    <w:pPr>
      <w:pStyle w:val="Header"/>
    </w:pPr>
    <w:r>
      <w:t>Name: ______________________________________</w:t>
    </w:r>
    <w:r>
      <w:tab/>
    </w:r>
    <w:r>
      <w:tab/>
      <w:t>Global 1</w:t>
    </w:r>
  </w:p>
  <w:p w:rsidR="00161C4D" w:rsidRDefault="00161C4D">
    <w:pPr>
      <w:pStyle w:val="Header"/>
    </w:pPr>
    <w:r>
      <w:t xml:space="preserve">September 19, 2012 </w:t>
    </w:r>
    <w:r>
      <w:tab/>
    </w:r>
    <w:r>
      <w:tab/>
      <w:t>Ms. Lyons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171F2"/>
    <w:multiLevelType w:val="hybridMultilevel"/>
    <w:tmpl w:val="78108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061"/>
    <w:rsid w:val="00161C4D"/>
    <w:rsid w:val="003A358B"/>
    <w:rsid w:val="00B56D82"/>
    <w:rsid w:val="00C347A2"/>
    <w:rsid w:val="00EA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081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061"/>
    <w:pPr>
      <w:ind w:left="720"/>
      <w:contextualSpacing/>
    </w:pPr>
  </w:style>
  <w:style w:type="table" w:styleId="TableGrid">
    <w:name w:val="Table Grid"/>
    <w:basedOn w:val="TableNormal"/>
    <w:uiPriority w:val="59"/>
    <w:rsid w:val="003A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1C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C4D"/>
  </w:style>
  <w:style w:type="paragraph" w:styleId="Footer">
    <w:name w:val="footer"/>
    <w:basedOn w:val="Normal"/>
    <w:link w:val="FooterChar"/>
    <w:uiPriority w:val="99"/>
    <w:unhideWhenUsed/>
    <w:rsid w:val="00161C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C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061"/>
    <w:pPr>
      <w:ind w:left="720"/>
      <w:contextualSpacing/>
    </w:pPr>
  </w:style>
  <w:style w:type="table" w:styleId="TableGrid">
    <w:name w:val="Table Grid"/>
    <w:basedOn w:val="TableNormal"/>
    <w:uiPriority w:val="59"/>
    <w:rsid w:val="003A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1C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C4D"/>
  </w:style>
  <w:style w:type="paragraph" w:styleId="Footer">
    <w:name w:val="footer"/>
    <w:basedOn w:val="Normal"/>
    <w:link w:val="FooterChar"/>
    <w:uiPriority w:val="99"/>
    <w:unhideWhenUsed/>
    <w:rsid w:val="00161C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128</Words>
  <Characters>731</Characters>
  <Application>Microsoft Macintosh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1</cp:revision>
  <dcterms:created xsi:type="dcterms:W3CDTF">2012-09-17T13:50:00Z</dcterms:created>
  <dcterms:modified xsi:type="dcterms:W3CDTF">2012-09-17T14:19:00Z</dcterms:modified>
</cp:coreProperties>
</file>